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5F0" w:rsidRPr="001145F0" w:rsidRDefault="001145F0" w:rsidP="000E64C5">
      <w:pPr>
        <w:spacing w:line="480" w:lineRule="auto"/>
        <w:ind w:left="360"/>
        <w:jc w:val="both"/>
      </w:pPr>
      <w:r w:rsidRPr="001145F0">
        <w:t>Name:</w:t>
      </w:r>
    </w:p>
    <w:p w:rsidR="001145F0" w:rsidRPr="001145F0" w:rsidRDefault="001145F0" w:rsidP="000E64C5">
      <w:pPr>
        <w:spacing w:line="480" w:lineRule="auto"/>
        <w:ind w:left="360"/>
        <w:jc w:val="both"/>
      </w:pPr>
      <w:r w:rsidRPr="001145F0">
        <w:t>Tutor:</w:t>
      </w:r>
    </w:p>
    <w:p w:rsidR="001145F0" w:rsidRPr="001145F0" w:rsidRDefault="001145F0" w:rsidP="000E64C5">
      <w:pPr>
        <w:spacing w:line="480" w:lineRule="auto"/>
        <w:ind w:left="360"/>
        <w:jc w:val="both"/>
      </w:pPr>
      <w:r w:rsidRPr="001145F0">
        <w:t>Course name:</w:t>
      </w:r>
    </w:p>
    <w:p w:rsidR="001145F0" w:rsidRPr="001145F0" w:rsidRDefault="001145F0" w:rsidP="000E64C5">
      <w:pPr>
        <w:spacing w:line="480" w:lineRule="auto"/>
        <w:ind w:left="360"/>
        <w:jc w:val="both"/>
      </w:pPr>
      <w:r w:rsidRPr="001145F0">
        <w:t>Date:</w:t>
      </w:r>
    </w:p>
    <w:p w:rsidR="001145F0" w:rsidRPr="000E64C5" w:rsidRDefault="001145F0" w:rsidP="000E64C5">
      <w:pPr>
        <w:pStyle w:val="ListParagraph"/>
        <w:numPr>
          <w:ilvl w:val="0"/>
          <w:numId w:val="6"/>
        </w:numPr>
        <w:spacing w:line="480" w:lineRule="auto"/>
        <w:jc w:val="both"/>
        <w:rPr>
          <w:b/>
        </w:rPr>
      </w:pPr>
      <w:bookmarkStart w:id="0" w:name="_GoBack"/>
      <w:bookmarkEnd w:id="0"/>
      <w:r w:rsidRPr="000E64C5">
        <w:rPr>
          <w:b/>
        </w:rPr>
        <w:t>Why does Montaigne think parochialism is bad?</w:t>
      </w:r>
    </w:p>
    <w:p w:rsidR="000E64C5" w:rsidRDefault="000E64C5" w:rsidP="000E64C5">
      <w:pPr>
        <w:spacing w:line="480" w:lineRule="auto"/>
        <w:ind w:left="360" w:firstLine="360"/>
        <w:jc w:val="both"/>
      </w:pPr>
      <w:r w:rsidRPr="00FA1642">
        <w:t>Montaigne believes that Parochialism (Narrow mindedness) is bad due to the lack of experience it produces within human beings. He further explains that people who are parochial fail to meet people from different races and fail to traverse different states. This lack of experience makes them see things from a single perspective hindering them from living.</w:t>
      </w:r>
    </w:p>
    <w:p w:rsidR="000E64C5" w:rsidRPr="000E64C5" w:rsidRDefault="000E64C5" w:rsidP="000E64C5">
      <w:pPr>
        <w:pStyle w:val="ListParagraph"/>
        <w:numPr>
          <w:ilvl w:val="0"/>
          <w:numId w:val="6"/>
        </w:numPr>
        <w:spacing w:line="480" w:lineRule="auto"/>
        <w:jc w:val="both"/>
        <w:rPr>
          <w:b/>
        </w:rPr>
      </w:pPr>
      <w:r w:rsidRPr="000E64C5">
        <w:rPr>
          <w:b/>
        </w:rPr>
        <w:t>Briefly describe Pascal's "wager."</w:t>
      </w:r>
    </w:p>
    <w:tbl>
      <w:tblPr>
        <w:tblStyle w:val="TableGrid"/>
        <w:tblW w:w="0" w:type="auto"/>
        <w:tblInd w:w="720" w:type="dxa"/>
        <w:tblLook w:val="04A0" w:firstRow="1" w:lastRow="0" w:firstColumn="1" w:lastColumn="0" w:noHBand="0" w:noVBand="1"/>
      </w:tblPr>
      <w:tblGrid>
        <w:gridCol w:w="2949"/>
        <w:gridCol w:w="2951"/>
        <w:gridCol w:w="2956"/>
      </w:tblGrid>
      <w:tr w:rsidR="000E64C5" w:rsidRPr="001145F0" w:rsidTr="00816073">
        <w:tc>
          <w:tcPr>
            <w:tcW w:w="3116" w:type="dxa"/>
          </w:tcPr>
          <w:p w:rsidR="000E64C5" w:rsidRPr="001145F0" w:rsidRDefault="000E64C5" w:rsidP="000E64C5">
            <w:pPr>
              <w:ind w:left="360"/>
              <w:jc w:val="both"/>
            </w:pPr>
          </w:p>
        </w:tc>
        <w:tc>
          <w:tcPr>
            <w:tcW w:w="3117" w:type="dxa"/>
          </w:tcPr>
          <w:p w:rsidR="000E64C5" w:rsidRPr="001145F0" w:rsidRDefault="000E64C5" w:rsidP="000E64C5">
            <w:pPr>
              <w:ind w:left="360"/>
              <w:jc w:val="both"/>
            </w:pPr>
            <w:r w:rsidRPr="001145F0">
              <w:t>God exists</w:t>
            </w:r>
          </w:p>
        </w:tc>
        <w:tc>
          <w:tcPr>
            <w:tcW w:w="3117" w:type="dxa"/>
          </w:tcPr>
          <w:p w:rsidR="000E64C5" w:rsidRPr="001145F0" w:rsidRDefault="000E64C5" w:rsidP="000E64C5">
            <w:pPr>
              <w:ind w:left="360"/>
              <w:jc w:val="both"/>
            </w:pPr>
            <w:r w:rsidRPr="001145F0">
              <w:t>God don’t exists</w:t>
            </w:r>
          </w:p>
        </w:tc>
      </w:tr>
      <w:tr w:rsidR="000E64C5" w:rsidRPr="001145F0" w:rsidTr="00816073">
        <w:tc>
          <w:tcPr>
            <w:tcW w:w="3116" w:type="dxa"/>
          </w:tcPr>
          <w:p w:rsidR="000E64C5" w:rsidRPr="001145F0" w:rsidRDefault="000E64C5" w:rsidP="000E64C5">
            <w:pPr>
              <w:ind w:left="360"/>
              <w:jc w:val="both"/>
            </w:pPr>
            <w:r w:rsidRPr="001145F0">
              <w:t>Believe in God</w:t>
            </w:r>
          </w:p>
        </w:tc>
        <w:tc>
          <w:tcPr>
            <w:tcW w:w="3117" w:type="dxa"/>
          </w:tcPr>
          <w:p w:rsidR="000E64C5" w:rsidRPr="001145F0" w:rsidRDefault="000E64C5" w:rsidP="000E64C5">
            <w:pPr>
              <w:ind w:left="360"/>
              <w:jc w:val="both"/>
            </w:pPr>
            <w:r w:rsidRPr="001145F0">
              <w:t>Heaven</w:t>
            </w:r>
          </w:p>
        </w:tc>
        <w:tc>
          <w:tcPr>
            <w:tcW w:w="3117" w:type="dxa"/>
          </w:tcPr>
          <w:p w:rsidR="000E64C5" w:rsidRPr="001145F0" w:rsidRDefault="000E64C5" w:rsidP="000E64C5">
            <w:pPr>
              <w:ind w:left="360"/>
              <w:jc w:val="both"/>
            </w:pPr>
            <w:r w:rsidRPr="001145F0">
              <w:t>No lost</w:t>
            </w:r>
          </w:p>
        </w:tc>
      </w:tr>
      <w:tr w:rsidR="000E64C5" w:rsidRPr="001145F0" w:rsidTr="00816073">
        <w:tc>
          <w:tcPr>
            <w:tcW w:w="3116" w:type="dxa"/>
          </w:tcPr>
          <w:p w:rsidR="000E64C5" w:rsidRPr="001145F0" w:rsidRDefault="000E64C5" w:rsidP="000E64C5">
            <w:pPr>
              <w:ind w:left="360"/>
              <w:jc w:val="both"/>
            </w:pPr>
            <w:r w:rsidRPr="001145F0">
              <w:t>Don’t believe in God</w:t>
            </w:r>
          </w:p>
        </w:tc>
        <w:tc>
          <w:tcPr>
            <w:tcW w:w="3117" w:type="dxa"/>
          </w:tcPr>
          <w:p w:rsidR="000E64C5" w:rsidRPr="001145F0" w:rsidRDefault="000E64C5" w:rsidP="000E64C5">
            <w:pPr>
              <w:ind w:left="360"/>
              <w:jc w:val="both"/>
            </w:pPr>
            <w:r w:rsidRPr="001145F0">
              <w:t>Hell</w:t>
            </w:r>
          </w:p>
        </w:tc>
        <w:tc>
          <w:tcPr>
            <w:tcW w:w="3117" w:type="dxa"/>
          </w:tcPr>
          <w:p w:rsidR="000E64C5" w:rsidRPr="001145F0" w:rsidRDefault="000E64C5" w:rsidP="000E64C5">
            <w:pPr>
              <w:ind w:left="360"/>
              <w:jc w:val="both"/>
            </w:pPr>
            <w:r w:rsidRPr="001145F0">
              <w:t>Nothing will happen</w:t>
            </w:r>
          </w:p>
        </w:tc>
      </w:tr>
    </w:tbl>
    <w:p w:rsidR="000E64C5" w:rsidRDefault="000E64C5" w:rsidP="000E64C5">
      <w:pPr>
        <w:spacing w:line="480" w:lineRule="auto"/>
        <w:ind w:left="360"/>
        <w:jc w:val="both"/>
      </w:pPr>
    </w:p>
    <w:p w:rsidR="000E64C5" w:rsidRPr="00FA1642" w:rsidRDefault="000E64C5" w:rsidP="000E64C5">
      <w:pPr>
        <w:spacing w:line="480" w:lineRule="auto"/>
        <w:ind w:left="360" w:firstLine="360"/>
        <w:jc w:val="both"/>
      </w:pPr>
      <w:r w:rsidRPr="00FA1642">
        <w:t>Pascal believes that people who believe in God have nothing to lose since the existence or non-existence of God will offer two possibilities which will not affect an individual who believes in God negatively. However, an individual who does not believe in God will suffer if God does exist and hence it is ideal and preferable to believe in God.</w:t>
      </w:r>
    </w:p>
    <w:p w:rsidR="000E64C5" w:rsidRPr="00FA1642" w:rsidRDefault="000E64C5" w:rsidP="000E64C5">
      <w:pPr>
        <w:spacing w:line="480" w:lineRule="auto"/>
        <w:ind w:left="360"/>
        <w:jc w:val="both"/>
      </w:pPr>
    </w:p>
    <w:p w:rsidR="000E64C5" w:rsidRPr="000E64C5" w:rsidRDefault="000E64C5" w:rsidP="000E64C5">
      <w:pPr>
        <w:pStyle w:val="ListParagraph"/>
        <w:numPr>
          <w:ilvl w:val="0"/>
          <w:numId w:val="6"/>
        </w:numPr>
        <w:spacing w:line="480" w:lineRule="auto"/>
        <w:jc w:val="both"/>
        <w:rPr>
          <w:b/>
        </w:rPr>
      </w:pPr>
      <w:r w:rsidRPr="000E64C5">
        <w:rPr>
          <w:b/>
        </w:rPr>
        <w:t>In class, I outlined three concerns with Pascal's wager.  Give a brief description of each.</w:t>
      </w:r>
    </w:p>
    <w:p w:rsidR="000E64C5" w:rsidRPr="00FA1642" w:rsidRDefault="000E64C5" w:rsidP="000E64C5">
      <w:pPr>
        <w:spacing w:line="480" w:lineRule="auto"/>
        <w:ind w:left="360" w:firstLine="360"/>
        <w:jc w:val="both"/>
      </w:pPr>
      <w:r w:rsidRPr="00FA1642">
        <w:lastRenderedPageBreak/>
        <w:t>As for the first concern, I was not impressed. In my case, I have taken up the Islamic faith, and I have also given up on a lot of things considered okay in the world such as taking alcohol and even fornication. I struggle daily with sin and not doing what others my age is doing and therefore finding out there is no God will leave me miserable.</w:t>
      </w:r>
    </w:p>
    <w:p w:rsidR="000E64C5" w:rsidRPr="00FA1642" w:rsidRDefault="000E64C5" w:rsidP="000E64C5">
      <w:pPr>
        <w:spacing w:line="480" w:lineRule="auto"/>
        <w:ind w:left="360" w:firstLine="360"/>
        <w:jc w:val="both"/>
      </w:pPr>
      <w:r w:rsidRPr="00FA1642">
        <w:t xml:space="preserve">As for skewed probabilities, I believe </w:t>
      </w:r>
      <w:r w:rsidRPr="00FA1642">
        <w:t>it’s</w:t>
      </w:r>
      <w:r w:rsidRPr="00FA1642">
        <w:t xml:space="preserve"> impossible to elaborate God's existence through charts and statistics. A lot of belief in God's existence is based on faith and such no theorems or charts can be used to prove or disprove this.</w:t>
      </w:r>
    </w:p>
    <w:p w:rsidR="000E64C5" w:rsidRPr="00FA1642" w:rsidRDefault="000E64C5" w:rsidP="000E64C5">
      <w:pPr>
        <w:spacing w:line="480" w:lineRule="auto"/>
        <w:ind w:left="360" w:firstLine="360"/>
        <w:jc w:val="both"/>
      </w:pPr>
      <w:r w:rsidRPr="00FA1642">
        <w:t>Different religions have different ideas of what God is, and different religions have different ideologies of Hell and punishment for disbelief. As I stated earlier, our religions are based on the premises of faith, and thus a chart cannot fully derive probabilities of the existence or non-existence of God.</w:t>
      </w:r>
    </w:p>
    <w:p w:rsidR="000E64C5" w:rsidRPr="000E64C5" w:rsidRDefault="000E64C5" w:rsidP="000E64C5">
      <w:pPr>
        <w:pStyle w:val="ListParagraph"/>
        <w:numPr>
          <w:ilvl w:val="0"/>
          <w:numId w:val="6"/>
        </w:numPr>
        <w:spacing w:line="480" w:lineRule="auto"/>
        <w:jc w:val="both"/>
        <w:rPr>
          <w:b/>
        </w:rPr>
      </w:pPr>
      <w:r w:rsidRPr="000E64C5">
        <w:rPr>
          <w:b/>
        </w:rPr>
        <w:t>In class, I said that the Scientific Revolution was two revolutions.  Explain.</w:t>
      </w:r>
    </w:p>
    <w:p w:rsidR="000E64C5" w:rsidRPr="00FA1642" w:rsidRDefault="000E64C5" w:rsidP="000E64C5">
      <w:pPr>
        <w:spacing w:line="480" w:lineRule="auto"/>
        <w:ind w:left="360" w:firstLine="360"/>
        <w:jc w:val="both"/>
      </w:pPr>
      <w:r w:rsidRPr="00FA1642">
        <w:t>In the first understanding, Revolution is basically how we see the universe through our own eyes and picture it. We went from the initial cosmology based on Aristotle's key points and followed up with a more modern approach to our current scientific cosmology.</w:t>
      </w:r>
    </w:p>
    <w:p w:rsidR="000E64C5" w:rsidRPr="00FA1642" w:rsidRDefault="000E64C5" w:rsidP="000E64C5">
      <w:pPr>
        <w:spacing w:line="480" w:lineRule="auto"/>
        <w:ind w:left="360" w:firstLine="360"/>
        <w:jc w:val="both"/>
      </w:pPr>
      <w:r w:rsidRPr="00FA1642">
        <w:t xml:space="preserve">The second understanding is a revolution in the theory of knowledge. This </w:t>
      </w:r>
      <w:r w:rsidRPr="00FA1642">
        <w:t>is</w:t>
      </w:r>
      <w:r w:rsidRPr="00FA1642">
        <w:t xml:space="preserve"> revolution that is brought about by our understanding of science. In that, we do not believe because our religion informs us but rather believe because observation and experiments lead us to a certain conclusion.      </w:t>
      </w:r>
    </w:p>
    <w:p w:rsidR="000E64C5" w:rsidRPr="000E64C5" w:rsidRDefault="000E64C5" w:rsidP="000E64C5">
      <w:pPr>
        <w:spacing w:line="480" w:lineRule="auto"/>
        <w:ind w:left="360"/>
        <w:jc w:val="both"/>
        <w:rPr>
          <w:b/>
        </w:rPr>
      </w:pPr>
      <w:r w:rsidRPr="000E64C5">
        <w:rPr>
          <w:b/>
        </w:rPr>
        <w:t>5.  Descartes says that there are two things we can know without any possibility of doubt.  Discuss.</w:t>
      </w:r>
    </w:p>
    <w:p w:rsidR="000E64C5" w:rsidRPr="00FA1642" w:rsidRDefault="000E64C5" w:rsidP="000E64C5">
      <w:pPr>
        <w:spacing w:line="480" w:lineRule="auto"/>
        <w:ind w:left="360"/>
        <w:jc w:val="both"/>
      </w:pPr>
      <w:r w:rsidRPr="00FA1642">
        <w:lastRenderedPageBreak/>
        <w:t>Thinking: we cannot doubt we are thinking because if we doubt we are thinking we are already thinking.</w:t>
      </w:r>
    </w:p>
    <w:p w:rsidR="000E64C5" w:rsidRPr="00FA1642" w:rsidRDefault="000E64C5" w:rsidP="000E64C5">
      <w:pPr>
        <w:spacing w:line="480" w:lineRule="auto"/>
        <w:ind w:left="360"/>
        <w:jc w:val="both"/>
      </w:pPr>
      <w:r w:rsidRPr="00FA1642">
        <w:t>Our Existence: We cannot doubt our existence since if we do it begs the question of who is thinking.</w:t>
      </w:r>
    </w:p>
    <w:p w:rsidR="000E64C5" w:rsidRPr="000E64C5" w:rsidRDefault="000E64C5" w:rsidP="000E64C5">
      <w:pPr>
        <w:spacing w:line="480" w:lineRule="auto"/>
        <w:ind w:left="360"/>
        <w:jc w:val="both"/>
        <w:rPr>
          <w:b/>
        </w:rPr>
      </w:pPr>
      <w:r w:rsidRPr="000E64C5">
        <w:rPr>
          <w:b/>
        </w:rPr>
        <w:t>6.  What does it mean to say that our interaction with the world is "mediated" through our representations of it?  Why did Descartes think that our interaction with the world is mediated in this way?</w:t>
      </w:r>
    </w:p>
    <w:p w:rsidR="000E64C5" w:rsidRPr="00FA1642" w:rsidRDefault="000E64C5" w:rsidP="000E64C5">
      <w:pPr>
        <w:spacing w:line="480" w:lineRule="auto"/>
        <w:ind w:left="360"/>
        <w:jc w:val="both"/>
      </w:pPr>
      <w:r w:rsidRPr="00FA1642">
        <w:t xml:space="preserve">There is no constant representation of everything around us, in a real </w:t>
      </w:r>
      <w:r w:rsidRPr="00FA1642">
        <w:t>sense;</w:t>
      </w:r>
      <w:r w:rsidRPr="00FA1642">
        <w:t xml:space="preserve"> everything around us is seen through our senses and the mental pictures which our senses form for us. This means that the worldly image depends on our senses and how they perceive the world.</w:t>
      </w:r>
    </w:p>
    <w:p w:rsidR="000E64C5" w:rsidRPr="000E64C5" w:rsidRDefault="000E64C5" w:rsidP="000E64C5">
      <w:pPr>
        <w:spacing w:line="480" w:lineRule="auto"/>
        <w:ind w:left="360"/>
        <w:jc w:val="both"/>
        <w:rPr>
          <w:b/>
        </w:rPr>
      </w:pPr>
      <w:r w:rsidRPr="000E64C5">
        <w:rPr>
          <w:b/>
        </w:rPr>
        <w:t>7.  I described two problems that arise from the appearance/reality gap.  What are they?</w:t>
      </w:r>
    </w:p>
    <w:p w:rsidR="000E64C5" w:rsidRPr="00FA1642" w:rsidRDefault="000E64C5" w:rsidP="000E64C5">
      <w:pPr>
        <w:spacing w:line="480" w:lineRule="auto"/>
        <w:ind w:left="360"/>
        <w:jc w:val="both"/>
      </w:pPr>
      <w:r w:rsidRPr="00FA1642">
        <w:t>Corresponding: It is difficult to understand whether my representation of an object is valid and true. This is because my perception of something is changed by various factors, for example, my proximity or closeness to an object.</w:t>
      </w:r>
    </w:p>
    <w:p w:rsidR="000E64C5" w:rsidRDefault="000E64C5" w:rsidP="000E64C5">
      <w:pPr>
        <w:spacing w:line="480" w:lineRule="auto"/>
        <w:ind w:left="360"/>
        <w:jc w:val="both"/>
      </w:pPr>
      <w:r w:rsidRPr="00FA1642">
        <w:t>Existence: I cannot know truly the existence of something since my perception of something can be changed by various factors such as blurry vision or even dreaming.</w:t>
      </w:r>
    </w:p>
    <w:p w:rsidR="000E64C5" w:rsidRDefault="000E64C5" w:rsidP="000E64C5">
      <w:pPr>
        <w:spacing w:line="480" w:lineRule="auto"/>
        <w:ind w:left="360"/>
        <w:jc w:val="both"/>
      </w:pPr>
    </w:p>
    <w:p w:rsidR="000E64C5" w:rsidRPr="00FA1642" w:rsidRDefault="000E64C5" w:rsidP="000E64C5">
      <w:pPr>
        <w:spacing w:line="480" w:lineRule="auto"/>
        <w:ind w:left="360"/>
        <w:jc w:val="both"/>
      </w:pPr>
    </w:p>
    <w:p w:rsidR="000E64C5" w:rsidRPr="000E64C5" w:rsidRDefault="000E64C5" w:rsidP="000E64C5">
      <w:pPr>
        <w:spacing w:line="480" w:lineRule="auto"/>
        <w:ind w:left="360"/>
        <w:jc w:val="both"/>
        <w:rPr>
          <w:b/>
        </w:rPr>
      </w:pPr>
      <w:r w:rsidRPr="000E64C5">
        <w:rPr>
          <w:b/>
        </w:rPr>
        <w:t>8.  Briefly describe the Ball of Wax experiment.  What is it supposed to show?</w:t>
      </w:r>
    </w:p>
    <w:p w:rsidR="000E64C5" w:rsidRPr="00FA1642" w:rsidRDefault="000E64C5" w:rsidP="000E64C5">
      <w:pPr>
        <w:spacing w:line="480" w:lineRule="auto"/>
        <w:ind w:left="360" w:firstLine="360"/>
        <w:jc w:val="both"/>
      </w:pPr>
      <w:r w:rsidRPr="00FA1642">
        <w:lastRenderedPageBreak/>
        <w:t>In the ball of the wax experiment, the main point was examining an object in different states of matter solid, liquid and gaseous states. The experiment was meant to show how the perception of vision changes as an object is changed from different states of matter and how our observation of the same is changed. Our vision of the object is changed and different, but the underlying fact is that it is only one object.</w:t>
      </w:r>
    </w:p>
    <w:p w:rsidR="000E64C5" w:rsidRPr="000E64C5" w:rsidRDefault="000E64C5" w:rsidP="000E64C5">
      <w:pPr>
        <w:spacing w:line="480" w:lineRule="auto"/>
        <w:ind w:left="360"/>
        <w:jc w:val="both"/>
        <w:rPr>
          <w:b/>
        </w:rPr>
      </w:pPr>
      <w:r w:rsidRPr="000E64C5">
        <w:rPr>
          <w:b/>
        </w:rPr>
        <w:t>9.  Define:  Primary qualities; Secondary qualities.</w:t>
      </w:r>
    </w:p>
    <w:p w:rsidR="000E64C5" w:rsidRPr="00FA1642" w:rsidRDefault="000E64C5" w:rsidP="000E64C5">
      <w:pPr>
        <w:spacing w:line="480" w:lineRule="auto"/>
        <w:ind w:left="360" w:firstLine="360"/>
        <w:jc w:val="both"/>
      </w:pPr>
      <w:r w:rsidRPr="00FA1642">
        <w:t xml:space="preserve">The primary qualities of an object are the properties of an object regardless of how it is being perceived or received through our plain sight. The object may be in motion or may be different, but primary qualities remain to be the main qualities of an object that is independent of observation. </w:t>
      </w:r>
    </w:p>
    <w:p w:rsidR="000E64C5" w:rsidRPr="00FA1642" w:rsidRDefault="000E64C5" w:rsidP="000E64C5">
      <w:pPr>
        <w:spacing w:line="480" w:lineRule="auto"/>
        <w:ind w:left="360" w:firstLine="360"/>
        <w:jc w:val="both"/>
      </w:pPr>
      <w:r w:rsidRPr="00FA1642">
        <w:t>Secondary qualities of an object are those properties which represent an object for example color. Secondary qualities are thought to be the properties that produce any sensation in the observer. Taste, smell, and sound are examples, and they can be described to affect people.</w:t>
      </w:r>
    </w:p>
    <w:p w:rsidR="000E64C5" w:rsidRPr="000E64C5" w:rsidRDefault="000E64C5" w:rsidP="000E64C5">
      <w:pPr>
        <w:spacing w:line="480" w:lineRule="auto"/>
        <w:ind w:left="360"/>
        <w:jc w:val="both"/>
        <w:rPr>
          <w:b/>
        </w:rPr>
      </w:pPr>
      <w:r w:rsidRPr="000E64C5">
        <w:rPr>
          <w:b/>
        </w:rPr>
        <w:t>10.  What is Descartes' solution to the "existence problem"?</w:t>
      </w:r>
    </w:p>
    <w:p w:rsidR="000E64C5" w:rsidRPr="00FA1642" w:rsidRDefault="000E64C5" w:rsidP="000E64C5">
      <w:pPr>
        <w:spacing w:line="480" w:lineRule="auto"/>
        <w:ind w:left="360" w:firstLine="360"/>
        <w:jc w:val="both"/>
      </w:pPr>
      <w:r w:rsidRPr="00FA1642">
        <w:t>Descartes tries to look everything anew by analyzing everything he knew from his point of view. He went to the point of concluding that there can be no certainty of the existence of anything for sure. However, we obtain knowledge and the worldview from our senses.</w:t>
      </w:r>
    </w:p>
    <w:p w:rsidR="001145F0" w:rsidRDefault="001145F0" w:rsidP="000E64C5">
      <w:pPr>
        <w:spacing w:line="480" w:lineRule="auto"/>
        <w:ind w:left="360"/>
        <w:jc w:val="both"/>
      </w:pPr>
    </w:p>
    <w:p w:rsidR="001145F0" w:rsidRDefault="001145F0" w:rsidP="000E64C5">
      <w:pPr>
        <w:spacing w:line="480" w:lineRule="auto"/>
        <w:ind w:left="120"/>
        <w:jc w:val="both"/>
      </w:pPr>
    </w:p>
    <w:sectPr w:rsidR="001145F0" w:rsidSect="000E64C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C86" w:rsidRDefault="00D56C86" w:rsidP="001145F0">
      <w:pPr>
        <w:spacing w:after="0" w:line="240" w:lineRule="auto"/>
      </w:pPr>
      <w:r>
        <w:separator/>
      </w:r>
    </w:p>
  </w:endnote>
  <w:endnote w:type="continuationSeparator" w:id="0">
    <w:p w:rsidR="00D56C86" w:rsidRDefault="00D56C86" w:rsidP="0011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C86" w:rsidRDefault="00D56C86" w:rsidP="001145F0">
      <w:pPr>
        <w:spacing w:after="0" w:line="240" w:lineRule="auto"/>
      </w:pPr>
      <w:r>
        <w:separator/>
      </w:r>
    </w:p>
  </w:footnote>
  <w:footnote w:type="continuationSeparator" w:id="0">
    <w:p w:rsidR="00D56C86" w:rsidRDefault="00D56C86" w:rsidP="001145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4176190"/>
      <w:docPartObj>
        <w:docPartGallery w:val="Page Numbers (Top of Page)"/>
        <w:docPartUnique/>
      </w:docPartObj>
    </w:sdtPr>
    <w:sdtEndPr>
      <w:rPr>
        <w:noProof/>
      </w:rPr>
    </w:sdtEndPr>
    <w:sdtContent>
      <w:p w:rsidR="001145F0" w:rsidRDefault="001145F0">
        <w:pPr>
          <w:pStyle w:val="Header"/>
          <w:jc w:val="right"/>
        </w:pPr>
        <w:r>
          <w:t xml:space="preserve">Surname </w:t>
        </w:r>
        <w:r>
          <w:fldChar w:fldCharType="begin"/>
        </w:r>
        <w:r>
          <w:instrText xml:space="preserve"> PAGE   \* MERGEFORMAT </w:instrText>
        </w:r>
        <w:r>
          <w:fldChar w:fldCharType="separate"/>
        </w:r>
        <w:r w:rsidR="000E64C5">
          <w:rPr>
            <w:noProof/>
          </w:rPr>
          <w:t>1</w:t>
        </w:r>
        <w:r>
          <w:rPr>
            <w:noProof/>
          </w:rPr>
          <w:fldChar w:fldCharType="end"/>
        </w:r>
      </w:p>
    </w:sdtContent>
  </w:sdt>
  <w:p w:rsidR="001145F0" w:rsidRDefault="001145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07D26"/>
    <w:multiLevelType w:val="hybridMultilevel"/>
    <w:tmpl w:val="A0AC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E24DDE"/>
    <w:multiLevelType w:val="hybridMultilevel"/>
    <w:tmpl w:val="23143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3E74DE"/>
    <w:multiLevelType w:val="hybridMultilevel"/>
    <w:tmpl w:val="6FC4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D81D8D"/>
    <w:multiLevelType w:val="hybridMultilevel"/>
    <w:tmpl w:val="85AED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1C6005"/>
    <w:multiLevelType w:val="hybridMultilevel"/>
    <w:tmpl w:val="EC9CB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350477"/>
    <w:multiLevelType w:val="hybridMultilevel"/>
    <w:tmpl w:val="F26823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A6F"/>
    <w:rsid w:val="00066F6A"/>
    <w:rsid w:val="00070BB0"/>
    <w:rsid w:val="0007137B"/>
    <w:rsid w:val="000E64C5"/>
    <w:rsid w:val="001145F0"/>
    <w:rsid w:val="00146E34"/>
    <w:rsid w:val="00182BCD"/>
    <w:rsid w:val="00197A4A"/>
    <w:rsid w:val="001B505D"/>
    <w:rsid w:val="002B77E3"/>
    <w:rsid w:val="003877A0"/>
    <w:rsid w:val="0049571C"/>
    <w:rsid w:val="004E7A6F"/>
    <w:rsid w:val="00594078"/>
    <w:rsid w:val="005B7F54"/>
    <w:rsid w:val="00605DB1"/>
    <w:rsid w:val="00640EE4"/>
    <w:rsid w:val="00674C59"/>
    <w:rsid w:val="006B75CF"/>
    <w:rsid w:val="006F569D"/>
    <w:rsid w:val="00716873"/>
    <w:rsid w:val="00802F32"/>
    <w:rsid w:val="008F592A"/>
    <w:rsid w:val="00A74CFB"/>
    <w:rsid w:val="00B073B5"/>
    <w:rsid w:val="00BC13CD"/>
    <w:rsid w:val="00D56C86"/>
    <w:rsid w:val="00D7020B"/>
    <w:rsid w:val="00DF034A"/>
    <w:rsid w:val="00E80733"/>
    <w:rsid w:val="00F271CB"/>
    <w:rsid w:val="00F44859"/>
    <w:rsid w:val="00FC590E"/>
    <w:rsid w:val="00FD2B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078"/>
    <w:pPr>
      <w:ind w:left="720"/>
      <w:contextualSpacing/>
    </w:pPr>
  </w:style>
  <w:style w:type="table" w:styleId="TableGrid">
    <w:name w:val="Table Grid"/>
    <w:basedOn w:val="TableNormal"/>
    <w:uiPriority w:val="39"/>
    <w:rsid w:val="00594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02F32"/>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802F32"/>
  </w:style>
  <w:style w:type="character" w:styleId="Hyperlink">
    <w:name w:val="Hyperlink"/>
    <w:basedOn w:val="DefaultParagraphFont"/>
    <w:uiPriority w:val="99"/>
    <w:semiHidden/>
    <w:unhideWhenUsed/>
    <w:rsid w:val="00802F32"/>
    <w:rPr>
      <w:color w:val="0000FF"/>
      <w:u w:val="single"/>
    </w:rPr>
  </w:style>
  <w:style w:type="paragraph" w:styleId="Header">
    <w:name w:val="header"/>
    <w:basedOn w:val="Normal"/>
    <w:link w:val="HeaderChar"/>
    <w:uiPriority w:val="99"/>
    <w:unhideWhenUsed/>
    <w:rsid w:val="00114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5F0"/>
  </w:style>
  <w:style w:type="paragraph" w:styleId="Footer">
    <w:name w:val="footer"/>
    <w:basedOn w:val="Normal"/>
    <w:link w:val="FooterChar"/>
    <w:uiPriority w:val="99"/>
    <w:unhideWhenUsed/>
    <w:rsid w:val="00114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5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078"/>
    <w:pPr>
      <w:ind w:left="720"/>
      <w:contextualSpacing/>
    </w:pPr>
  </w:style>
  <w:style w:type="table" w:styleId="TableGrid">
    <w:name w:val="Table Grid"/>
    <w:basedOn w:val="TableNormal"/>
    <w:uiPriority w:val="39"/>
    <w:rsid w:val="00594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02F32"/>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802F32"/>
  </w:style>
  <w:style w:type="character" w:styleId="Hyperlink">
    <w:name w:val="Hyperlink"/>
    <w:basedOn w:val="DefaultParagraphFont"/>
    <w:uiPriority w:val="99"/>
    <w:semiHidden/>
    <w:unhideWhenUsed/>
    <w:rsid w:val="00802F32"/>
    <w:rPr>
      <w:color w:val="0000FF"/>
      <w:u w:val="single"/>
    </w:rPr>
  </w:style>
  <w:style w:type="paragraph" w:styleId="Header">
    <w:name w:val="header"/>
    <w:basedOn w:val="Normal"/>
    <w:link w:val="HeaderChar"/>
    <w:uiPriority w:val="99"/>
    <w:unhideWhenUsed/>
    <w:rsid w:val="00114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5F0"/>
  </w:style>
  <w:style w:type="paragraph" w:styleId="Footer">
    <w:name w:val="footer"/>
    <w:basedOn w:val="Normal"/>
    <w:link w:val="FooterChar"/>
    <w:uiPriority w:val="99"/>
    <w:unhideWhenUsed/>
    <w:rsid w:val="00114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7207">
      <w:bodyDiv w:val="1"/>
      <w:marLeft w:val="0"/>
      <w:marRight w:val="0"/>
      <w:marTop w:val="0"/>
      <w:marBottom w:val="0"/>
      <w:divBdr>
        <w:top w:val="none" w:sz="0" w:space="0" w:color="auto"/>
        <w:left w:val="none" w:sz="0" w:space="0" w:color="auto"/>
        <w:bottom w:val="none" w:sz="0" w:space="0" w:color="auto"/>
        <w:right w:val="none" w:sz="0" w:space="0" w:color="auto"/>
      </w:divBdr>
    </w:div>
    <w:div w:id="42831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Kaufman, Daniel A</dc:creator>
  <cp:lastModifiedBy>user</cp:lastModifiedBy>
  <cp:revision>2</cp:revision>
  <dcterms:created xsi:type="dcterms:W3CDTF">2018-03-23T18:30:00Z</dcterms:created>
  <dcterms:modified xsi:type="dcterms:W3CDTF">2018-03-23T18:30:00Z</dcterms:modified>
</cp:coreProperties>
</file>